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B5" w:rsidRDefault="00220EB5" w:rsidP="00220EB5">
      <w:pPr>
        <w:spacing w:after="0" w:line="240" w:lineRule="auto"/>
        <w:rPr>
          <w:rFonts w:ascii="Times New Roman" w:hAnsi="Times New Roman"/>
          <w:b/>
          <w:lang w:val="en-GB" w:eastAsia="hr-HR"/>
        </w:rPr>
      </w:pPr>
      <w:r w:rsidRPr="00C51CF8">
        <w:rPr>
          <w:rFonts w:ascii="Times New Roman" w:hAnsi="Times New Roman"/>
          <w:b/>
          <w:lang w:val="en-GB" w:eastAsia="hr-HR"/>
        </w:rPr>
        <w:t xml:space="preserve">CROQF </w:t>
      </w:r>
      <w:proofErr w:type="spellStart"/>
      <w:r w:rsidRPr="00C51CF8">
        <w:rPr>
          <w:rFonts w:ascii="Times New Roman" w:hAnsi="Times New Roman"/>
          <w:b/>
          <w:lang w:val="en-GB" w:eastAsia="hr-HR"/>
        </w:rPr>
        <w:t>Form_QS</w:t>
      </w:r>
      <w:proofErr w:type="spellEnd"/>
    </w:p>
    <w:p w:rsidR="00220EB5" w:rsidRPr="00C51CF8" w:rsidRDefault="00220EB5" w:rsidP="00220EB5">
      <w:pPr>
        <w:spacing w:after="0" w:line="240" w:lineRule="auto"/>
        <w:rPr>
          <w:rFonts w:ascii="Times New Roman" w:hAnsi="Times New Roman"/>
          <w:b/>
          <w:lang w:val="en-GB" w:eastAsia="hr-HR"/>
        </w:rPr>
      </w:pPr>
    </w:p>
    <w:p w:rsidR="00220EB5" w:rsidRPr="00C51CF8" w:rsidRDefault="00220EB5" w:rsidP="00220EB5">
      <w:pPr>
        <w:spacing w:after="0" w:line="240" w:lineRule="auto"/>
        <w:contextualSpacing/>
        <w:rPr>
          <w:rFonts w:ascii="Times New Roman" w:hAnsi="Times New Roman"/>
          <w:b/>
          <w:lang w:val="en-GB" w:eastAsia="hr-HR"/>
        </w:rPr>
      </w:pPr>
      <w:r w:rsidRPr="00C51CF8">
        <w:rPr>
          <w:rFonts w:ascii="Times New Roman" w:hAnsi="Times New Roman"/>
          <w:b/>
          <w:lang w:val="en-GB" w:eastAsia="hr-HR"/>
        </w:rPr>
        <w:t xml:space="preserve">REQUEST FOR INCLUSION OF A QUALIFICATION STANDARD IN THE CROATIAN QUALIFICATIONS </w:t>
      </w:r>
      <w:proofErr w:type="gramStart"/>
      <w:r w:rsidRPr="00C51CF8">
        <w:rPr>
          <w:rFonts w:ascii="Times New Roman" w:hAnsi="Times New Roman"/>
          <w:b/>
          <w:lang w:val="en-GB" w:eastAsia="hr-HR"/>
        </w:rPr>
        <w:t>FRAMEWORK  REGISTER</w:t>
      </w:r>
      <w:proofErr w:type="gramEnd"/>
    </w:p>
    <w:p w:rsidR="00220EB5" w:rsidRPr="00C51CF8" w:rsidRDefault="00220EB5" w:rsidP="00220EB5">
      <w:pPr>
        <w:spacing w:after="0" w:line="240" w:lineRule="auto"/>
        <w:contextualSpacing/>
        <w:rPr>
          <w:rFonts w:ascii="Times New Roman" w:hAnsi="Times New Roman"/>
          <w:b/>
          <w:lang w:val="en-GB" w:eastAsia="hr-HR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21"/>
        <w:gridCol w:w="1512"/>
        <w:gridCol w:w="543"/>
        <w:gridCol w:w="796"/>
        <w:gridCol w:w="32"/>
        <w:gridCol w:w="3953"/>
      </w:tblGrid>
      <w:tr w:rsidR="00220EB5" w:rsidRPr="00C51CF8" w:rsidTr="00123150">
        <w:trPr>
          <w:trHeight w:val="315"/>
        </w:trPr>
        <w:tc>
          <w:tcPr>
            <w:tcW w:w="9678" w:type="dxa"/>
            <w:gridSpan w:val="7"/>
            <w:shd w:val="clear" w:color="auto" w:fill="FFC000"/>
          </w:tcPr>
          <w:p w:rsidR="00220EB5" w:rsidRPr="00C51CF8" w:rsidRDefault="00220EB5" w:rsidP="00123150">
            <w:pPr>
              <w:numPr>
                <w:ilvl w:val="0"/>
                <w:numId w:val="2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b/>
                <w:lang w:val="en-GB" w:eastAsia="hr-HR"/>
              </w:rPr>
              <w:t>GENERAL INFORMATION</w:t>
            </w:r>
          </w:p>
        </w:tc>
      </w:tr>
      <w:tr w:rsidR="00220EB5" w:rsidRPr="00C51CF8" w:rsidTr="00123150">
        <w:trPr>
          <w:trHeight w:val="390"/>
        </w:trPr>
        <w:tc>
          <w:tcPr>
            <w:tcW w:w="2821" w:type="dxa"/>
            <w:vMerge w:val="restart"/>
          </w:tcPr>
          <w:p w:rsidR="00220EB5" w:rsidRPr="00C51CF8" w:rsidRDefault="00220EB5" w:rsidP="00123150">
            <w:pPr>
              <w:tabs>
                <w:tab w:val="left" w:pos="72"/>
                <w:tab w:val="left" w:pos="252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Title or name of the applicant proposing the qualification standard</w:t>
            </w:r>
          </w:p>
        </w:tc>
        <w:tc>
          <w:tcPr>
            <w:tcW w:w="6857" w:type="dxa"/>
            <w:gridSpan w:val="6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Natural person</w:t>
            </w:r>
          </w:p>
        </w:tc>
      </w:tr>
      <w:tr w:rsidR="00220EB5" w:rsidRPr="00C51CF8" w:rsidTr="00123150">
        <w:trPr>
          <w:trHeight w:val="386"/>
        </w:trPr>
        <w:tc>
          <w:tcPr>
            <w:tcW w:w="2821" w:type="dxa"/>
            <w:vMerge/>
          </w:tcPr>
          <w:p w:rsidR="00220EB5" w:rsidRPr="00C51CF8" w:rsidRDefault="00220EB5" w:rsidP="00123150">
            <w:pPr>
              <w:numPr>
                <w:ilvl w:val="3"/>
                <w:numId w:val="2"/>
              </w:numPr>
              <w:tabs>
                <w:tab w:val="clear" w:pos="2880"/>
                <w:tab w:val="num" w:pos="72"/>
                <w:tab w:val="left" w:pos="2835"/>
              </w:tabs>
              <w:spacing w:line="240" w:lineRule="auto"/>
              <w:ind w:left="72" w:firstLine="0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857" w:type="dxa"/>
            <w:gridSpan w:val="6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Legal entity</w:t>
            </w:r>
          </w:p>
        </w:tc>
      </w:tr>
      <w:tr w:rsidR="00220EB5" w:rsidRPr="00C51CF8" w:rsidTr="00123150">
        <w:trPr>
          <w:trHeight w:val="243"/>
        </w:trPr>
        <w:tc>
          <w:tcPr>
            <w:tcW w:w="2821" w:type="dxa"/>
            <w:vMerge w:val="restart"/>
          </w:tcPr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Applicant’s address</w:t>
            </w:r>
          </w:p>
        </w:tc>
        <w:tc>
          <w:tcPr>
            <w:tcW w:w="6857" w:type="dxa"/>
            <w:gridSpan w:val="6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Street and house number:</w:t>
            </w:r>
          </w:p>
        </w:tc>
      </w:tr>
      <w:tr w:rsidR="00220EB5" w:rsidRPr="00C51CF8" w:rsidTr="00123150">
        <w:trPr>
          <w:trHeight w:val="116"/>
        </w:trPr>
        <w:tc>
          <w:tcPr>
            <w:tcW w:w="2821" w:type="dxa"/>
            <w:vMerge/>
          </w:tcPr>
          <w:p w:rsidR="00220EB5" w:rsidRPr="00C51CF8" w:rsidRDefault="00220EB5" w:rsidP="00123150">
            <w:pPr>
              <w:numPr>
                <w:ilvl w:val="3"/>
                <w:numId w:val="2"/>
              </w:numPr>
              <w:tabs>
                <w:tab w:val="clear" w:pos="2880"/>
                <w:tab w:val="num" w:pos="72"/>
                <w:tab w:val="left" w:pos="252"/>
                <w:tab w:val="left" w:pos="2835"/>
              </w:tabs>
              <w:spacing w:line="240" w:lineRule="auto"/>
              <w:ind w:left="72" w:firstLine="0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857" w:type="dxa"/>
            <w:gridSpan w:val="6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Postcode and city:</w:t>
            </w:r>
          </w:p>
        </w:tc>
      </w:tr>
      <w:tr w:rsidR="00220EB5" w:rsidRPr="00C51CF8" w:rsidTr="00123150">
        <w:trPr>
          <w:trHeight w:val="115"/>
        </w:trPr>
        <w:tc>
          <w:tcPr>
            <w:tcW w:w="2821" w:type="dxa"/>
            <w:vMerge/>
          </w:tcPr>
          <w:p w:rsidR="00220EB5" w:rsidRPr="00C51CF8" w:rsidRDefault="00220EB5" w:rsidP="00123150">
            <w:pPr>
              <w:numPr>
                <w:ilvl w:val="3"/>
                <w:numId w:val="2"/>
              </w:numPr>
              <w:tabs>
                <w:tab w:val="clear" w:pos="2880"/>
                <w:tab w:val="num" w:pos="72"/>
                <w:tab w:val="left" w:pos="252"/>
                <w:tab w:val="left" w:pos="2835"/>
              </w:tabs>
              <w:spacing w:line="240" w:lineRule="auto"/>
              <w:ind w:left="72" w:firstLine="0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872" w:type="dxa"/>
            <w:gridSpan w:val="4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Phone:</w:t>
            </w:r>
          </w:p>
        </w:tc>
        <w:tc>
          <w:tcPr>
            <w:tcW w:w="3985" w:type="dxa"/>
            <w:gridSpan w:val="2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E-mail address:</w:t>
            </w:r>
          </w:p>
        </w:tc>
      </w:tr>
      <w:tr w:rsidR="00220EB5" w:rsidRPr="00C51CF8" w:rsidTr="00123150">
        <w:trPr>
          <w:trHeight w:val="146"/>
        </w:trPr>
        <w:tc>
          <w:tcPr>
            <w:tcW w:w="2821" w:type="dxa"/>
          </w:tcPr>
          <w:p w:rsidR="00220EB5" w:rsidRDefault="00220EB5" w:rsidP="00123150">
            <w:pPr>
              <w:tabs>
                <w:tab w:val="left" w:pos="252"/>
              </w:tabs>
              <w:spacing w:line="240" w:lineRule="auto"/>
              <w:ind w:left="72"/>
              <w:contextualSpacing/>
              <w:rPr>
                <w:rFonts w:ascii="Times New Roman" w:hAnsi="Times New Roman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Registration number</w:t>
            </w:r>
            <w:r>
              <w:rPr>
                <w:rFonts w:ascii="Times New Roman" w:hAnsi="Times New Roman"/>
                <w:lang w:val="en-GB" w:eastAsia="hr-HR"/>
              </w:rPr>
              <w:t xml:space="preserve"> </w:t>
            </w:r>
            <w:r w:rsidRPr="00C51CF8">
              <w:rPr>
                <w:rFonts w:ascii="Times New Roman" w:hAnsi="Times New Roman"/>
                <w:lang w:val="en-GB" w:eastAsia="hr-HR"/>
              </w:rPr>
              <w:t>of the legal entity</w:t>
            </w:r>
          </w:p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857" w:type="dxa"/>
            <w:gridSpan w:val="6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220EB5" w:rsidRPr="00C51CF8" w:rsidTr="00123150">
        <w:trPr>
          <w:trHeight w:val="146"/>
        </w:trPr>
        <w:tc>
          <w:tcPr>
            <w:tcW w:w="2821" w:type="dxa"/>
          </w:tcPr>
          <w:p w:rsidR="00220EB5" w:rsidRDefault="00220EB5" w:rsidP="00123150">
            <w:pPr>
              <w:tabs>
                <w:tab w:val="left" w:pos="252"/>
              </w:tabs>
              <w:spacing w:line="240" w:lineRule="auto"/>
              <w:ind w:left="72"/>
              <w:contextualSpacing/>
              <w:rPr>
                <w:rFonts w:ascii="Times New Roman" w:hAnsi="Times New Roman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Personal identification number (OIB)</w:t>
            </w:r>
          </w:p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857" w:type="dxa"/>
            <w:gridSpan w:val="6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220EB5" w:rsidRPr="00C51CF8" w:rsidTr="00123150">
        <w:trPr>
          <w:trHeight w:val="865"/>
        </w:trPr>
        <w:tc>
          <w:tcPr>
            <w:tcW w:w="2821" w:type="dxa"/>
          </w:tcPr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Description of the main activity of the business entity</w:t>
            </w:r>
          </w:p>
        </w:tc>
        <w:tc>
          <w:tcPr>
            <w:tcW w:w="6857" w:type="dxa"/>
            <w:gridSpan w:val="6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220EB5" w:rsidRPr="00C51CF8" w:rsidTr="00123150">
        <w:trPr>
          <w:trHeight w:val="146"/>
        </w:trPr>
        <w:tc>
          <w:tcPr>
            <w:tcW w:w="2821" w:type="dxa"/>
          </w:tcPr>
          <w:p w:rsidR="00220EB5" w:rsidRDefault="00220EB5" w:rsidP="00123150">
            <w:pPr>
              <w:tabs>
                <w:tab w:val="left" w:pos="252"/>
              </w:tabs>
              <w:spacing w:line="240" w:lineRule="auto"/>
              <w:ind w:left="72"/>
              <w:contextualSpacing/>
              <w:rPr>
                <w:rFonts w:ascii="Times New Roman" w:hAnsi="Times New Roman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Name and surname of the person authorised to represent the applicant</w:t>
            </w:r>
          </w:p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857" w:type="dxa"/>
            <w:gridSpan w:val="6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220EB5" w:rsidRPr="00C51CF8" w:rsidTr="00123150">
        <w:trPr>
          <w:trHeight w:val="162"/>
        </w:trPr>
        <w:tc>
          <w:tcPr>
            <w:tcW w:w="2821" w:type="dxa"/>
            <w:vMerge w:val="restart"/>
          </w:tcPr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 xml:space="preserve">Contact information of the person authorised to represent the applicant </w:t>
            </w:r>
          </w:p>
        </w:tc>
        <w:tc>
          <w:tcPr>
            <w:tcW w:w="6857" w:type="dxa"/>
            <w:gridSpan w:val="6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Street and house number:</w:t>
            </w:r>
          </w:p>
        </w:tc>
      </w:tr>
      <w:tr w:rsidR="00220EB5" w:rsidRPr="00C51CF8" w:rsidTr="00123150">
        <w:trPr>
          <w:trHeight w:val="162"/>
        </w:trPr>
        <w:tc>
          <w:tcPr>
            <w:tcW w:w="2821" w:type="dxa"/>
            <w:vMerge/>
          </w:tcPr>
          <w:p w:rsidR="00220EB5" w:rsidRPr="00C51CF8" w:rsidRDefault="00220EB5" w:rsidP="00123150">
            <w:pPr>
              <w:numPr>
                <w:ilvl w:val="3"/>
                <w:numId w:val="2"/>
              </w:numPr>
              <w:tabs>
                <w:tab w:val="clear" w:pos="2880"/>
                <w:tab w:val="num" w:pos="72"/>
                <w:tab w:val="left" w:pos="252"/>
              </w:tabs>
              <w:spacing w:line="240" w:lineRule="auto"/>
              <w:ind w:left="72" w:firstLine="0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857" w:type="dxa"/>
            <w:gridSpan w:val="6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Postcode and city:</w:t>
            </w:r>
          </w:p>
        </w:tc>
      </w:tr>
      <w:tr w:rsidR="00220EB5" w:rsidRPr="00C51CF8" w:rsidTr="00123150">
        <w:trPr>
          <w:trHeight w:val="162"/>
        </w:trPr>
        <w:tc>
          <w:tcPr>
            <w:tcW w:w="2821" w:type="dxa"/>
            <w:vMerge/>
          </w:tcPr>
          <w:p w:rsidR="00220EB5" w:rsidRPr="00C51CF8" w:rsidRDefault="00220EB5" w:rsidP="00123150">
            <w:pPr>
              <w:numPr>
                <w:ilvl w:val="3"/>
                <w:numId w:val="2"/>
              </w:numPr>
              <w:tabs>
                <w:tab w:val="clear" w:pos="2880"/>
                <w:tab w:val="num" w:pos="72"/>
                <w:tab w:val="left" w:pos="252"/>
              </w:tabs>
              <w:spacing w:line="240" w:lineRule="auto"/>
              <w:ind w:left="72" w:firstLine="0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904" w:type="dxa"/>
            <w:gridSpan w:val="5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Phone:</w:t>
            </w:r>
          </w:p>
        </w:tc>
        <w:tc>
          <w:tcPr>
            <w:tcW w:w="3953" w:type="dxa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E-mail address:</w:t>
            </w:r>
          </w:p>
        </w:tc>
      </w:tr>
      <w:tr w:rsidR="00220EB5" w:rsidRPr="00C51CF8" w:rsidTr="00123150">
        <w:trPr>
          <w:trHeight w:val="146"/>
        </w:trPr>
        <w:tc>
          <w:tcPr>
            <w:tcW w:w="2821" w:type="dxa"/>
          </w:tcPr>
          <w:p w:rsidR="00220EB5" w:rsidRDefault="00220EB5" w:rsidP="00123150">
            <w:pPr>
              <w:tabs>
                <w:tab w:val="left" w:pos="252"/>
              </w:tabs>
              <w:spacing w:line="240" w:lineRule="auto"/>
              <w:ind w:left="72"/>
              <w:contextualSpacing/>
              <w:rPr>
                <w:rFonts w:ascii="Times New Roman" w:hAnsi="Times New Roman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Personal identification number (OIB) of the person authorised to represent the applicant</w:t>
            </w:r>
          </w:p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857" w:type="dxa"/>
            <w:gridSpan w:val="6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220EB5" w:rsidRPr="00C51CF8" w:rsidTr="00123150">
        <w:trPr>
          <w:trHeight w:val="548"/>
        </w:trPr>
        <w:tc>
          <w:tcPr>
            <w:tcW w:w="2821" w:type="dxa"/>
            <w:vMerge w:val="restart"/>
          </w:tcPr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 xml:space="preserve">Role of the qualification for which </w:t>
            </w:r>
            <w:proofErr w:type="spellStart"/>
            <w:r w:rsidRPr="00C51CF8">
              <w:rPr>
                <w:rFonts w:ascii="Times New Roman" w:hAnsi="Times New Roman"/>
                <w:lang w:val="en-GB" w:eastAsia="hr-HR"/>
              </w:rPr>
              <w:t>thequalification</w:t>
            </w:r>
            <w:proofErr w:type="spellEnd"/>
            <w:r w:rsidRPr="00C51CF8">
              <w:rPr>
                <w:rFonts w:ascii="Times New Roman" w:hAnsi="Times New Roman"/>
                <w:lang w:val="en-GB" w:eastAsia="hr-HR"/>
              </w:rPr>
              <w:t xml:space="preserve"> standard is proposed </w:t>
            </w:r>
          </w:p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076" w:type="dxa"/>
            <w:gridSpan w:val="3"/>
            <w:vMerge w:val="restart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Labour market needs</w:t>
            </w:r>
          </w:p>
        </w:tc>
        <w:tc>
          <w:tcPr>
            <w:tcW w:w="4781" w:type="dxa"/>
            <w:gridSpan w:val="3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Occupational standard code:</w:t>
            </w:r>
          </w:p>
        </w:tc>
      </w:tr>
      <w:tr w:rsidR="00220EB5" w:rsidRPr="00C51CF8" w:rsidTr="00123150">
        <w:trPr>
          <w:trHeight w:val="711"/>
        </w:trPr>
        <w:tc>
          <w:tcPr>
            <w:tcW w:w="2821" w:type="dxa"/>
            <w:vMerge/>
          </w:tcPr>
          <w:p w:rsidR="00220EB5" w:rsidRPr="00C51CF8" w:rsidRDefault="00220EB5" w:rsidP="00123150">
            <w:pPr>
              <w:numPr>
                <w:ilvl w:val="3"/>
                <w:numId w:val="2"/>
              </w:numPr>
              <w:tabs>
                <w:tab w:val="clear" w:pos="2880"/>
                <w:tab w:val="num" w:pos="72"/>
                <w:tab w:val="left" w:pos="2835"/>
              </w:tabs>
              <w:spacing w:line="240" w:lineRule="auto"/>
              <w:ind w:left="72" w:firstLine="0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076" w:type="dxa"/>
            <w:gridSpan w:val="3"/>
            <w:vMerge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4781" w:type="dxa"/>
            <w:gridSpan w:val="3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Date of issue of the request for inclusion of the occupational standard:</w:t>
            </w:r>
          </w:p>
        </w:tc>
      </w:tr>
      <w:tr w:rsidR="00220EB5" w:rsidRPr="00C51CF8" w:rsidTr="00123150">
        <w:trPr>
          <w:trHeight w:val="680"/>
        </w:trPr>
        <w:tc>
          <w:tcPr>
            <w:tcW w:w="2821" w:type="dxa"/>
            <w:vMerge/>
          </w:tcPr>
          <w:p w:rsidR="00220EB5" w:rsidRPr="00C51CF8" w:rsidRDefault="00220EB5" w:rsidP="00123150">
            <w:pPr>
              <w:numPr>
                <w:ilvl w:val="3"/>
                <w:numId w:val="2"/>
              </w:numPr>
              <w:tabs>
                <w:tab w:val="clear" w:pos="2880"/>
                <w:tab w:val="num" w:pos="72"/>
                <w:tab w:val="left" w:pos="2835"/>
              </w:tabs>
              <w:spacing w:line="240" w:lineRule="auto"/>
              <w:ind w:left="72" w:firstLine="0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076" w:type="dxa"/>
            <w:gridSpan w:val="3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Pursuing further education</w:t>
            </w:r>
          </w:p>
        </w:tc>
        <w:tc>
          <w:tcPr>
            <w:tcW w:w="4781" w:type="dxa"/>
            <w:gridSpan w:val="3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Code of the relevant qualification standard at the subsequent level:</w:t>
            </w:r>
          </w:p>
        </w:tc>
      </w:tr>
      <w:tr w:rsidR="00220EB5" w:rsidRPr="00C51CF8" w:rsidTr="00123150">
        <w:trPr>
          <w:trHeight w:val="162"/>
        </w:trPr>
        <w:tc>
          <w:tcPr>
            <w:tcW w:w="2821" w:type="dxa"/>
            <w:vMerge/>
          </w:tcPr>
          <w:p w:rsidR="00220EB5" w:rsidRPr="00C51CF8" w:rsidRDefault="00220EB5" w:rsidP="00123150">
            <w:pPr>
              <w:numPr>
                <w:ilvl w:val="3"/>
                <w:numId w:val="2"/>
              </w:numPr>
              <w:tabs>
                <w:tab w:val="clear" w:pos="2880"/>
                <w:tab w:val="num" w:pos="72"/>
                <w:tab w:val="left" w:pos="2835"/>
              </w:tabs>
              <w:spacing w:line="240" w:lineRule="auto"/>
              <w:ind w:left="72" w:firstLine="0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857" w:type="dxa"/>
            <w:gridSpan w:val="6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color w:val="000000"/>
                <w:sz w:val="24"/>
                <w:szCs w:val="24"/>
                <w:lang w:val="en-GB" w:eastAsia="hr-HR"/>
              </w:rPr>
              <w:t>Other individual or societal needs</w:t>
            </w:r>
            <w:r w:rsidRPr="00C51CF8">
              <w:rPr>
                <w:rFonts w:ascii="Times New Roman" w:hAnsi="Times New Roman"/>
                <w:lang w:val="en-GB" w:eastAsia="hr-HR"/>
              </w:rPr>
              <w:t>:</w:t>
            </w:r>
          </w:p>
        </w:tc>
      </w:tr>
      <w:tr w:rsidR="00220EB5" w:rsidRPr="00C51CF8" w:rsidTr="00123150">
        <w:trPr>
          <w:trHeight w:val="288"/>
        </w:trPr>
        <w:tc>
          <w:tcPr>
            <w:tcW w:w="2821" w:type="dxa"/>
            <w:vMerge/>
          </w:tcPr>
          <w:p w:rsidR="00220EB5" w:rsidRPr="00C51CF8" w:rsidRDefault="00220EB5" w:rsidP="00123150">
            <w:pPr>
              <w:numPr>
                <w:ilvl w:val="3"/>
                <w:numId w:val="2"/>
              </w:numPr>
              <w:tabs>
                <w:tab w:val="clear" w:pos="2880"/>
                <w:tab w:val="num" w:pos="72"/>
                <w:tab w:val="left" w:pos="356"/>
              </w:tabs>
              <w:spacing w:line="240" w:lineRule="auto"/>
              <w:ind w:left="72" w:firstLine="0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857" w:type="dxa"/>
            <w:gridSpan w:val="6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Contact details:</w:t>
            </w:r>
          </w:p>
        </w:tc>
      </w:tr>
      <w:tr w:rsidR="00220EB5" w:rsidRPr="00C51CF8" w:rsidTr="00123150">
        <w:trPr>
          <w:trHeight w:val="146"/>
        </w:trPr>
        <w:tc>
          <w:tcPr>
            <w:tcW w:w="2821" w:type="dxa"/>
          </w:tcPr>
          <w:p w:rsidR="00220EB5" w:rsidRPr="00C51CF8" w:rsidRDefault="00220EB5" w:rsidP="00123150">
            <w:pPr>
              <w:tabs>
                <w:tab w:val="left" w:pos="356"/>
              </w:tabs>
              <w:spacing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 xml:space="preserve">Opinions of other potential providers of programmes that would lead to the </w:t>
            </w:r>
            <w:r w:rsidRPr="00C51CF8">
              <w:rPr>
                <w:rFonts w:ascii="Times New Roman" w:hAnsi="Times New Roman"/>
                <w:lang w:val="en-GB" w:eastAsia="hr-HR"/>
              </w:rPr>
              <w:lastRenderedPageBreak/>
              <w:t>acquisition of the proposed qualification</w:t>
            </w:r>
          </w:p>
        </w:tc>
        <w:tc>
          <w:tcPr>
            <w:tcW w:w="2076" w:type="dxa"/>
            <w:gridSpan w:val="3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lastRenderedPageBreak/>
              <w:t>Upload</w:t>
            </w:r>
            <w:r w:rsidRPr="00C51CF8">
              <w:rPr>
                <w:rFonts w:ascii="Times New Roman" w:hAnsi="Times New Roman"/>
                <w:color w:val="FF0000"/>
                <w:lang w:val="en-GB" w:eastAsia="hr-HR"/>
              </w:rPr>
              <w:t xml:space="preserve"> </w:t>
            </w:r>
            <w:r w:rsidRPr="00C51CF8">
              <w:rPr>
                <w:rFonts w:ascii="Times New Roman" w:hAnsi="Times New Roman"/>
                <w:lang w:val="en-GB" w:eastAsia="hr-HR"/>
              </w:rPr>
              <w:t>obtained opinions</w:t>
            </w:r>
          </w:p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4781" w:type="dxa"/>
            <w:gridSpan w:val="3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lastRenderedPageBreak/>
              <w:t>Explanation of the inability to deliver opinions</w:t>
            </w:r>
          </w:p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220EB5" w:rsidRPr="00C51CF8" w:rsidTr="00123150">
        <w:trPr>
          <w:trHeight w:val="297"/>
        </w:trPr>
        <w:tc>
          <w:tcPr>
            <w:tcW w:w="9678" w:type="dxa"/>
            <w:gridSpan w:val="7"/>
            <w:shd w:val="clear" w:color="auto" w:fill="FFC000"/>
          </w:tcPr>
          <w:p w:rsidR="00220EB5" w:rsidRPr="00C51CF8" w:rsidRDefault="00220EB5" w:rsidP="00123150">
            <w:pPr>
              <w:numPr>
                <w:ilvl w:val="0"/>
                <w:numId w:val="2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b/>
                <w:lang w:val="en-GB" w:eastAsia="hr-HR"/>
              </w:rPr>
              <w:lastRenderedPageBreak/>
              <w:t>DESCRIPTION OF QUALIFICATION STANDARD</w:t>
            </w:r>
          </w:p>
        </w:tc>
      </w:tr>
      <w:tr w:rsidR="00220EB5" w:rsidRPr="00C51CF8" w:rsidTr="00123150">
        <w:trPr>
          <w:trHeight w:val="146"/>
        </w:trPr>
        <w:tc>
          <w:tcPr>
            <w:tcW w:w="2842" w:type="dxa"/>
            <w:gridSpan w:val="2"/>
          </w:tcPr>
          <w:p w:rsidR="00220EB5" w:rsidRPr="00C51CF8" w:rsidRDefault="00220EB5" w:rsidP="00123150">
            <w:pPr>
              <w:tabs>
                <w:tab w:val="left" w:pos="72"/>
                <w:tab w:val="left" w:pos="252"/>
              </w:tabs>
              <w:spacing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Proposed title of the qualification standard</w:t>
            </w:r>
          </w:p>
        </w:tc>
        <w:tc>
          <w:tcPr>
            <w:tcW w:w="6836" w:type="dxa"/>
            <w:gridSpan w:val="5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220EB5" w:rsidRPr="00C51CF8" w:rsidTr="00123150">
        <w:trPr>
          <w:trHeight w:val="616"/>
        </w:trPr>
        <w:tc>
          <w:tcPr>
            <w:tcW w:w="2842" w:type="dxa"/>
            <w:gridSpan w:val="2"/>
            <w:vMerge w:val="restart"/>
          </w:tcPr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 xml:space="preserve">Name of the </w:t>
            </w:r>
            <w:proofErr w:type="spellStart"/>
            <w:r w:rsidRPr="00C51CF8">
              <w:rPr>
                <w:rFonts w:ascii="Times New Roman" w:hAnsi="Times New Roman"/>
                <w:lang w:val="en-GB" w:eastAsia="hr-HR"/>
              </w:rPr>
              <w:t>sectoral</w:t>
            </w:r>
            <w:proofErr w:type="spellEnd"/>
            <w:r w:rsidRPr="00C51CF8">
              <w:rPr>
                <w:rFonts w:ascii="Times New Roman" w:hAnsi="Times New Roman"/>
                <w:lang w:val="en-GB" w:eastAsia="hr-HR"/>
              </w:rPr>
              <w:t xml:space="preserve"> council to which the proposal is being submitted</w:t>
            </w:r>
          </w:p>
        </w:tc>
        <w:tc>
          <w:tcPr>
            <w:tcW w:w="6836" w:type="dxa"/>
            <w:gridSpan w:val="5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 xml:space="preserve">First choice: </w:t>
            </w:r>
          </w:p>
        </w:tc>
      </w:tr>
      <w:tr w:rsidR="00220EB5" w:rsidRPr="00C51CF8" w:rsidTr="00123150">
        <w:trPr>
          <w:trHeight w:val="121"/>
        </w:trPr>
        <w:tc>
          <w:tcPr>
            <w:tcW w:w="2842" w:type="dxa"/>
            <w:gridSpan w:val="2"/>
            <w:vMerge/>
          </w:tcPr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836" w:type="dxa"/>
            <w:gridSpan w:val="5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Other choices:</w:t>
            </w:r>
          </w:p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220EB5" w:rsidRPr="00C51CF8" w:rsidTr="00123150">
        <w:trPr>
          <w:trHeight w:val="146"/>
        </w:trPr>
        <w:tc>
          <w:tcPr>
            <w:tcW w:w="2842" w:type="dxa"/>
            <w:gridSpan w:val="2"/>
          </w:tcPr>
          <w:p w:rsidR="00220EB5" w:rsidRDefault="00220EB5" w:rsidP="00123150">
            <w:pPr>
              <w:tabs>
                <w:tab w:val="left" w:pos="252"/>
              </w:tabs>
              <w:spacing w:line="240" w:lineRule="auto"/>
              <w:contextualSpacing/>
              <w:rPr>
                <w:rFonts w:ascii="Times New Roman" w:hAnsi="Times New Roman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Proposed CROQF reference level of the qualification for which a standard is being proposed</w:t>
            </w:r>
          </w:p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836" w:type="dxa"/>
            <w:gridSpan w:val="5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220EB5" w:rsidRPr="00C51CF8" w:rsidTr="00123150">
        <w:trPr>
          <w:trHeight w:val="146"/>
        </w:trPr>
        <w:tc>
          <w:tcPr>
            <w:tcW w:w="2842" w:type="dxa"/>
            <w:gridSpan w:val="2"/>
          </w:tcPr>
          <w:p w:rsidR="00220EB5" w:rsidRDefault="00220EB5" w:rsidP="00123150">
            <w:pPr>
              <w:tabs>
                <w:tab w:val="left" w:pos="72"/>
                <w:tab w:val="left" w:pos="432"/>
              </w:tabs>
              <w:spacing w:line="240" w:lineRule="auto"/>
              <w:ind w:left="72"/>
              <w:contextualSpacing/>
              <w:rPr>
                <w:rFonts w:ascii="Times New Roman" w:hAnsi="Times New Roman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 xml:space="preserve">Proposed </w:t>
            </w:r>
            <w:proofErr w:type="spellStart"/>
            <w:r w:rsidRPr="00C51CF8">
              <w:rPr>
                <w:rFonts w:ascii="Times New Roman" w:hAnsi="Times New Roman"/>
                <w:lang w:val="en-GB" w:eastAsia="hr-HR"/>
              </w:rPr>
              <w:t>minimumvolume</w:t>
            </w:r>
            <w:proofErr w:type="spellEnd"/>
            <w:r w:rsidRPr="00C51CF8">
              <w:rPr>
                <w:rFonts w:ascii="Times New Roman" w:hAnsi="Times New Roman"/>
                <w:lang w:val="en-GB" w:eastAsia="hr-HR"/>
              </w:rPr>
              <w:t xml:space="preserve"> of qualification expressed in credits (ECTS, ECVET and/or CCSGE</w:t>
            </w:r>
            <w:r w:rsidRPr="00C51CF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GB" w:eastAsia="hr-HR"/>
              </w:rPr>
              <w:footnoteReference w:id="1"/>
            </w:r>
            <w:r w:rsidRPr="00C51CF8">
              <w:rPr>
                <w:rFonts w:ascii="Times New Roman" w:hAnsi="Times New Roman"/>
                <w:lang w:val="en-GB" w:eastAsia="hr-HR"/>
              </w:rPr>
              <w:t>) or years of research for CROQF levels 8.1 and 8.2</w:t>
            </w:r>
          </w:p>
          <w:p w:rsidR="00220EB5" w:rsidRPr="00C51CF8" w:rsidRDefault="00220EB5" w:rsidP="00123150">
            <w:pPr>
              <w:tabs>
                <w:tab w:val="left" w:pos="72"/>
                <w:tab w:val="left" w:pos="432"/>
              </w:tabs>
              <w:spacing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836" w:type="dxa"/>
            <w:gridSpan w:val="5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220EB5" w:rsidRPr="00C51CF8" w:rsidTr="00123150">
        <w:trPr>
          <w:trHeight w:val="351"/>
        </w:trPr>
        <w:tc>
          <w:tcPr>
            <w:tcW w:w="2842" w:type="dxa"/>
            <w:gridSpan w:val="2"/>
            <w:vMerge w:val="restart"/>
          </w:tcPr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 xml:space="preserve">Class of the qualification </w:t>
            </w:r>
          </w:p>
        </w:tc>
        <w:tc>
          <w:tcPr>
            <w:tcW w:w="6836" w:type="dxa"/>
            <w:gridSpan w:val="5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Full</w:t>
            </w:r>
          </w:p>
        </w:tc>
      </w:tr>
      <w:tr w:rsidR="00220EB5" w:rsidRPr="00C51CF8" w:rsidTr="00123150">
        <w:trPr>
          <w:trHeight w:val="350"/>
        </w:trPr>
        <w:tc>
          <w:tcPr>
            <w:tcW w:w="2842" w:type="dxa"/>
            <w:gridSpan w:val="2"/>
            <w:vMerge/>
          </w:tcPr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836" w:type="dxa"/>
            <w:gridSpan w:val="5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Partial</w:t>
            </w:r>
          </w:p>
        </w:tc>
      </w:tr>
      <w:tr w:rsidR="00220EB5" w:rsidRPr="00C51CF8" w:rsidTr="00123150">
        <w:trPr>
          <w:trHeight w:val="241"/>
        </w:trPr>
        <w:tc>
          <w:tcPr>
            <w:tcW w:w="2842" w:type="dxa"/>
            <w:gridSpan w:val="2"/>
          </w:tcPr>
          <w:p w:rsidR="00220EB5" w:rsidRDefault="00220EB5" w:rsidP="00123150">
            <w:pPr>
              <w:tabs>
                <w:tab w:val="left" w:pos="252"/>
              </w:tabs>
              <w:spacing w:line="240" w:lineRule="auto"/>
              <w:contextualSpacing/>
              <w:rPr>
                <w:rFonts w:ascii="Times New Roman" w:hAnsi="Times New Roman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List of units of learning outcomes (already EXISTING in the CROQF Register)</w:t>
            </w:r>
          </w:p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512" w:type="dxa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Mandatory</w:t>
            </w:r>
          </w:p>
        </w:tc>
        <w:tc>
          <w:tcPr>
            <w:tcW w:w="5324" w:type="dxa"/>
            <w:gridSpan w:val="4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Optional</w:t>
            </w:r>
          </w:p>
        </w:tc>
      </w:tr>
      <w:tr w:rsidR="00220EB5" w:rsidRPr="00C51CF8" w:rsidTr="00123150">
        <w:trPr>
          <w:trHeight w:val="240"/>
        </w:trPr>
        <w:tc>
          <w:tcPr>
            <w:tcW w:w="2842" w:type="dxa"/>
            <w:gridSpan w:val="2"/>
          </w:tcPr>
          <w:p w:rsidR="00220EB5" w:rsidRDefault="00220EB5" w:rsidP="00123150">
            <w:pPr>
              <w:tabs>
                <w:tab w:val="left" w:pos="252"/>
              </w:tabs>
              <w:spacing w:line="240" w:lineRule="auto"/>
              <w:contextualSpacing/>
              <w:rPr>
                <w:rFonts w:ascii="Times New Roman" w:hAnsi="Times New Roman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List of units of learning outcomes</w:t>
            </w:r>
            <w:r>
              <w:rPr>
                <w:rFonts w:ascii="Times New Roman" w:hAnsi="Times New Roman"/>
                <w:lang w:val="en-GB" w:eastAsia="hr-HR"/>
              </w:rPr>
              <w:t xml:space="preserve"> </w:t>
            </w:r>
            <w:r w:rsidRPr="00C51CF8">
              <w:rPr>
                <w:rFonts w:ascii="Times New Roman" w:hAnsi="Times New Roman"/>
                <w:lang w:val="en-GB" w:eastAsia="hr-HR"/>
              </w:rPr>
              <w:t>(NEW to the CROQF Register)</w:t>
            </w:r>
          </w:p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512" w:type="dxa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Mandatory</w:t>
            </w:r>
          </w:p>
        </w:tc>
        <w:tc>
          <w:tcPr>
            <w:tcW w:w="5324" w:type="dxa"/>
            <w:gridSpan w:val="4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Optional</w:t>
            </w:r>
          </w:p>
        </w:tc>
      </w:tr>
      <w:tr w:rsidR="00220EB5" w:rsidRPr="00C51CF8" w:rsidTr="00123150">
        <w:trPr>
          <w:trHeight w:val="146"/>
        </w:trPr>
        <w:tc>
          <w:tcPr>
            <w:tcW w:w="2842" w:type="dxa"/>
            <w:gridSpan w:val="2"/>
          </w:tcPr>
          <w:p w:rsidR="00220EB5" w:rsidRDefault="00220EB5" w:rsidP="00123150">
            <w:pPr>
              <w:tabs>
                <w:tab w:val="left" w:pos="252"/>
              </w:tabs>
              <w:spacing w:line="240" w:lineRule="auto"/>
              <w:contextualSpacing/>
              <w:rPr>
                <w:rFonts w:ascii="Times New Roman" w:hAnsi="Times New Roman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Entrance requirements for the qualification</w:t>
            </w:r>
          </w:p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836" w:type="dxa"/>
            <w:gridSpan w:val="5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220EB5" w:rsidRPr="00C51CF8" w:rsidTr="00123150">
        <w:trPr>
          <w:trHeight w:val="146"/>
        </w:trPr>
        <w:tc>
          <w:tcPr>
            <w:tcW w:w="2842" w:type="dxa"/>
            <w:gridSpan w:val="2"/>
          </w:tcPr>
          <w:p w:rsidR="00220EB5" w:rsidRDefault="00220EB5" w:rsidP="00123150">
            <w:pPr>
              <w:tabs>
                <w:tab w:val="left" w:pos="252"/>
              </w:tabs>
              <w:spacing w:line="240" w:lineRule="auto"/>
              <w:contextualSpacing/>
              <w:rPr>
                <w:rFonts w:ascii="Times New Roman" w:hAnsi="Times New Roman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Requirements for acquiring the qualification</w:t>
            </w:r>
          </w:p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836" w:type="dxa"/>
            <w:gridSpan w:val="5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220EB5" w:rsidRPr="00C51CF8" w:rsidTr="00123150">
        <w:trPr>
          <w:trHeight w:val="146"/>
        </w:trPr>
        <w:tc>
          <w:tcPr>
            <w:tcW w:w="2842" w:type="dxa"/>
            <w:gridSpan w:val="2"/>
          </w:tcPr>
          <w:p w:rsidR="00220EB5" w:rsidRDefault="00220EB5" w:rsidP="00123150">
            <w:pPr>
              <w:tabs>
                <w:tab w:val="left" w:pos="252"/>
              </w:tabs>
              <w:spacing w:line="240" w:lineRule="auto"/>
              <w:contextualSpacing/>
              <w:rPr>
                <w:rFonts w:ascii="Times New Roman" w:hAnsi="Times New Roman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Date by which students are expected to enrol in the programme that leads to the acquisition of the qualification</w:t>
            </w:r>
          </w:p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836" w:type="dxa"/>
            <w:gridSpan w:val="5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220EB5" w:rsidRPr="00C51CF8" w:rsidTr="00123150">
        <w:trPr>
          <w:trHeight w:val="146"/>
        </w:trPr>
        <w:tc>
          <w:tcPr>
            <w:tcW w:w="9678" w:type="dxa"/>
            <w:gridSpan w:val="7"/>
            <w:shd w:val="clear" w:color="auto" w:fill="FFC000"/>
          </w:tcPr>
          <w:p w:rsidR="00220EB5" w:rsidRPr="001F5AE0" w:rsidRDefault="00220EB5" w:rsidP="00123150">
            <w:pPr>
              <w:numPr>
                <w:ilvl w:val="0"/>
                <w:numId w:val="2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b/>
                <w:lang w:val="en-GB" w:eastAsia="hr-HR"/>
              </w:rPr>
              <w:t>PROPOSED</w:t>
            </w:r>
            <w:r>
              <w:rPr>
                <w:rFonts w:ascii="Times New Roman" w:hAnsi="Times New Roman"/>
                <w:b/>
                <w:lang w:val="en-GB" w:eastAsia="hr-HR"/>
              </w:rPr>
              <w:t xml:space="preserve"> </w:t>
            </w:r>
            <w:r w:rsidRPr="00C51CF8">
              <w:rPr>
                <w:rFonts w:ascii="Times New Roman" w:hAnsi="Times New Roman"/>
                <w:b/>
                <w:lang w:val="en-GB" w:eastAsia="hr-HR"/>
              </w:rPr>
              <w:t>UNIT OF LEARNING OUTCOMES</w:t>
            </w:r>
            <w:r>
              <w:rPr>
                <w:rFonts w:ascii="Times New Roman" w:hAnsi="Times New Roman"/>
                <w:b/>
                <w:lang w:val="en-GB" w:eastAsia="hr-HR"/>
              </w:rPr>
              <w:t xml:space="preserve"> </w:t>
            </w:r>
          </w:p>
          <w:p w:rsidR="00220EB5" w:rsidRPr="00C51CF8" w:rsidRDefault="00220EB5" w:rsidP="00123150">
            <w:pPr>
              <w:tabs>
                <w:tab w:val="left" w:pos="2835"/>
              </w:tabs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b/>
                <w:lang w:val="en-GB" w:eastAsia="hr-HR"/>
              </w:rPr>
              <w:lastRenderedPageBreak/>
              <w:t>(Part C needs to be filled in for each proposed unit of learning outcomes)</w:t>
            </w:r>
          </w:p>
        </w:tc>
      </w:tr>
      <w:tr w:rsidR="00220EB5" w:rsidRPr="00C51CF8" w:rsidTr="00123150">
        <w:trPr>
          <w:trHeight w:val="146"/>
        </w:trPr>
        <w:tc>
          <w:tcPr>
            <w:tcW w:w="2842" w:type="dxa"/>
            <w:gridSpan w:val="2"/>
          </w:tcPr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lastRenderedPageBreak/>
              <w:t xml:space="preserve">Title of the proposed unit of learning outcomes </w:t>
            </w:r>
          </w:p>
        </w:tc>
        <w:tc>
          <w:tcPr>
            <w:tcW w:w="6836" w:type="dxa"/>
            <w:gridSpan w:val="5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220EB5" w:rsidRPr="00C51CF8" w:rsidTr="00123150">
        <w:trPr>
          <w:trHeight w:val="146"/>
        </w:trPr>
        <w:tc>
          <w:tcPr>
            <w:tcW w:w="2842" w:type="dxa"/>
            <w:gridSpan w:val="2"/>
          </w:tcPr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CROQF reference level of the unit of learning outcomes</w:t>
            </w:r>
          </w:p>
        </w:tc>
        <w:tc>
          <w:tcPr>
            <w:tcW w:w="6836" w:type="dxa"/>
            <w:gridSpan w:val="5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220EB5" w:rsidRPr="00C51CF8" w:rsidTr="00123150">
        <w:trPr>
          <w:trHeight w:val="146"/>
        </w:trPr>
        <w:tc>
          <w:tcPr>
            <w:tcW w:w="2842" w:type="dxa"/>
            <w:gridSpan w:val="2"/>
          </w:tcPr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Proposed volume of the unit of learning outcomes</w:t>
            </w:r>
          </w:p>
        </w:tc>
        <w:tc>
          <w:tcPr>
            <w:tcW w:w="6836" w:type="dxa"/>
            <w:gridSpan w:val="5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220EB5" w:rsidRPr="00C51CF8" w:rsidTr="00123150">
        <w:trPr>
          <w:trHeight w:val="146"/>
        </w:trPr>
        <w:tc>
          <w:tcPr>
            <w:tcW w:w="2842" w:type="dxa"/>
            <w:gridSpan w:val="2"/>
          </w:tcPr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List of learning outcomes</w:t>
            </w:r>
          </w:p>
        </w:tc>
        <w:tc>
          <w:tcPr>
            <w:tcW w:w="6836" w:type="dxa"/>
            <w:gridSpan w:val="5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220EB5" w:rsidRPr="00C51CF8" w:rsidTr="00123150">
        <w:trPr>
          <w:trHeight w:val="146"/>
        </w:trPr>
        <w:tc>
          <w:tcPr>
            <w:tcW w:w="2842" w:type="dxa"/>
            <w:gridSpan w:val="2"/>
          </w:tcPr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Entrance requirements for acquiring the unit of learning outcomes</w:t>
            </w:r>
          </w:p>
        </w:tc>
        <w:tc>
          <w:tcPr>
            <w:tcW w:w="6836" w:type="dxa"/>
            <w:gridSpan w:val="5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220EB5" w:rsidRPr="00C51CF8" w:rsidTr="00123150">
        <w:trPr>
          <w:trHeight w:val="1010"/>
        </w:trPr>
        <w:tc>
          <w:tcPr>
            <w:tcW w:w="2842" w:type="dxa"/>
            <w:gridSpan w:val="2"/>
          </w:tcPr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Material and human resources necessary to acquire the unit of learning outcomes</w:t>
            </w:r>
          </w:p>
        </w:tc>
        <w:tc>
          <w:tcPr>
            <w:tcW w:w="6836" w:type="dxa"/>
            <w:gridSpan w:val="5"/>
          </w:tcPr>
          <w:p w:rsidR="00220EB5" w:rsidRPr="00C51CF8" w:rsidRDefault="00220EB5" w:rsidP="001231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220EB5" w:rsidRPr="00C51CF8" w:rsidTr="00123150">
        <w:trPr>
          <w:trHeight w:val="146"/>
        </w:trPr>
        <w:tc>
          <w:tcPr>
            <w:tcW w:w="2842" w:type="dxa"/>
            <w:gridSpan w:val="2"/>
          </w:tcPr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Material and human resources necessary to assess the unit of learning outcomes</w:t>
            </w:r>
          </w:p>
        </w:tc>
        <w:tc>
          <w:tcPr>
            <w:tcW w:w="6836" w:type="dxa"/>
            <w:gridSpan w:val="5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220EB5" w:rsidRPr="00C51CF8" w:rsidTr="00123150">
        <w:trPr>
          <w:trHeight w:val="146"/>
        </w:trPr>
        <w:tc>
          <w:tcPr>
            <w:tcW w:w="2842" w:type="dxa"/>
            <w:gridSpan w:val="2"/>
          </w:tcPr>
          <w:p w:rsidR="00220EB5" w:rsidRPr="00C51CF8" w:rsidRDefault="00220EB5" w:rsidP="0012315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C51CF8">
              <w:rPr>
                <w:rFonts w:ascii="Times New Roman" w:hAnsi="Times New Roman"/>
                <w:lang w:val="en-GB" w:eastAsia="hr-HR"/>
              </w:rPr>
              <w:t>Assessment process and examples of assessment for all learning outcomes within the proposed unit of learning outcomes</w:t>
            </w:r>
          </w:p>
        </w:tc>
        <w:tc>
          <w:tcPr>
            <w:tcW w:w="6836" w:type="dxa"/>
            <w:gridSpan w:val="5"/>
          </w:tcPr>
          <w:p w:rsidR="00220EB5" w:rsidRPr="00C51CF8" w:rsidRDefault="00220EB5" w:rsidP="00123150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</w:tbl>
    <w:p w:rsidR="00220EB5" w:rsidRDefault="00220EB5" w:rsidP="00220EB5">
      <w:pPr>
        <w:spacing w:after="0" w:line="240" w:lineRule="auto"/>
        <w:rPr>
          <w:rFonts w:ascii="Times New Roman" w:hAnsi="Times New Roman"/>
          <w:b/>
          <w:lang w:val="en-GB" w:eastAsia="hr-HR"/>
        </w:rPr>
      </w:pPr>
    </w:p>
    <w:p w:rsidR="0094703E" w:rsidRDefault="0094703E" w:rsidP="00DB492D">
      <w:pPr>
        <w:spacing w:after="0" w:line="240" w:lineRule="auto"/>
        <w:contextualSpacing/>
      </w:pPr>
      <w:bookmarkStart w:id="0" w:name="_GoBack"/>
      <w:bookmarkEnd w:id="0"/>
    </w:p>
    <w:sectPr w:rsidR="0094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91" w:rsidRDefault="00135891" w:rsidP="00220EB5">
      <w:pPr>
        <w:spacing w:after="0" w:line="240" w:lineRule="auto"/>
      </w:pPr>
      <w:r>
        <w:separator/>
      </w:r>
    </w:p>
  </w:endnote>
  <w:endnote w:type="continuationSeparator" w:id="0">
    <w:p w:rsidR="00135891" w:rsidRDefault="00135891" w:rsidP="0022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91" w:rsidRDefault="00135891" w:rsidP="00220EB5">
      <w:pPr>
        <w:spacing w:after="0" w:line="240" w:lineRule="auto"/>
      </w:pPr>
      <w:r>
        <w:separator/>
      </w:r>
    </w:p>
  </w:footnote>
  <w:footnote w:type="continuationSeparator" w:id="0">
    <w:p w:rsidR="00135891" w:rsidRDefault="00135891" w:rsidP="00220EB5">
      <w:pPr>
        <w:spacing w:after="0" w:line="240" w:lineRule="auto"/>
      </w:pPr>
      <w:r>
        <w:continuationSeparator/>
      </w:r>
    </w:p>
  </w:footnote>
  <w:footnote w:id="1">
    <w:p w:rsidR="00220EB5" w:rsidRPr="00973A86" w:rsidRDefault="00220EB5" w:rsidP="00220EB5">
      <w:pPr>
        <w:pStyle w:val="FootnoteText"/>
        <w:rPr>
          <w:rFonts w:ascii="Minion Pro" w:hAnsi="Minion Pro"/>
          <w:color w:val="000000"/>
        </w:rPr>
      </w:pPr>
      <w:r>
        <w:rPr>
          <w:rStyle w:val="FootnoteReference"/>
        </w:rPr>
        <w:footnoteRef/>
      </w:r>
      <w:r>
        <w:rPr>
          <w:rFonts w:ascii="Minion Pro" w:hAnsi="Minion Pro"/>
          <w:color w:val="000000"/>
        </w:rPr>
        <w:t xml:space="preserve">Croatian Credit System for General </w:t>
      </w:r>
      <w:proofErr w:type="spellStart"/>
      <w:r>
        <w:rPr>
          <w:rFonts w:ascii="Minion Pro" w:hAnsi="Minion Pro"/>
          <w:color w:val="000000"/>
        </w:rPr>
        <w:t>Education</w:t>
      </w:r>
      <w:proofErr w:type="spellEnd"/>
      <w:r>
        <w:rPr>
          <w:rFonts w:ascii="Minion Pro" w:hAnsi="Minion Pro"/>
          <w:color w:val="000000"/>
        </w:rPr>
        <w:t xml:space="preserve"> (</w:t>
      </w:r>
      <w:r w:rsidRPr="00973A86">
        <w:rPr>
          <w:rFonts w:ascii="Minion Pro" w:hAnsi="Minion Pro"/>
          <w:i/>
          <w:iCs/>
          <w:color w:val="000000"/>
        </w:rPr>
        <w:t>Hrvatski sustav bodova općeg obrazovanja – HROO)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7492"/>
    <w:multiLevelType w:val="hybridMultilevel"/>
    <w:tmpl w:val="A2D40A24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993BC0"/>
    <w:multiLevelType w:val="hybridMultilevel"/>
    <w:tmpl w:val="A2D40A24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60"/>
    <w:rsid w:val="00024460"/>
    <w:rsid w:val="00135891"/>
    <w:rsid w:val="00220EB5"/>
    <w:rsid w:val="0094703E"/>
    <w:rsid w:val="00D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750A8-1347-4A6E-9915-76998026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46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20E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EB5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220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Turković</dc:creator>
  <cp:keywords/>
  <dc:description/>
  <cp:lastModifiedBy>Martina Turković</cp:lastModifiedBy>
  <cp:revision>2</cp:revision>
  <dcterms:created xsi:type="dcterms:W3CDTF">2017-10-04T09:07:00Z</dcterms:created>
  <dcterms:modified xsi:type="dcterms:W3CDTF">2017-10-04T09:07:00Z</dcterms:modified>
</cp:coreProperties>
</file>